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7B59E8">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7B59E8">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7B59E8">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7B59E8">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7B59E8">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7B59E8">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7B59E8">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7B59E8">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7B59E8">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7B59E8">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198491"/>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198492"/>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198493"/>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6" w:name="_Toc142941871"/>
      <w:bookmarkStart w:id="57" w:name="_Toc143361486"/>
      <w:bookmarkStart w:id="58" w:name="_Toc143361499"/>
      <w:bookmarkStart w:id="59" w:name="_Toc143361521"/>
      <w:bookmarkStart w:id="60" w:name="_Toc144198494"/>
      <w:bookmarkStart w:id="61" w:name="_Toc142218880"/>
      <w:r>
        <w:lastRenderedPageBreak/>
        <w:t>Dramatis Personae</w:t>
      </w:r>
      <w:bookmarkEnd w:id="56"/>
      <w:bookmarkEnd w:id="57"/>
      <w:bookmarkEnd w:id="58"/>
      <w:bookmarkEnd w:id="59"/>
      <w:bookmarkEnd w:id="60"/>
    </w:p>
    <w:p w14:paraId="3C7500F9"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Van Koelson – Hunter (Unknown)</w:t>
      </w:r>
    </w:p>
    <w:p w14:paraId="6FB32F3D"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Kate Faye M. Anderson – Witch</w:t>
      </w:r>
    </w:p>
    <w:p w14:paraId="48282EB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Timothy H. Morrison – Human</w:t>
      </w:r>
    </w:p>
    <w:p w14:paraId="48962B54"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Gilt Strauss Mavenhart – Vampire</w:t>
      </w:r>
    </w:p>
    <w:p w14:paraId="44091C7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Alastor – Hunter (Unknown), Mercenary</w:t>
      </w:r>
    </w:p>
    <w:p w14:paraId="2C95F11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Jane C. Manhattan – Witch</w:t>
      </w:r>
    </w:p>
    <w:p w14:paraId="0F4F2D3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Laswell Peterson – Magician</w:t>
      </w:r>
    </w:p>
    <w:p w14:paraId="6B8573DC"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Mia M. Anderson – Witch</w:t>
      </w:r>
    </w:p>
    <w:p w14:paraId="79BAAE90"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Lester M. Malone – Human</w:t>
      </w:r>
    </w:p>
    <w:p w14:paraId="09C7BD0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Boston Trifago – Human</w:t>
      </w:r>
    </w:p>
    <w:p w14:paraId="4EAB92F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Rick Mavenhart – Supernatural/Unknown</w:t>
      </w:r>
    </w:p>
    <w:p w14:paraId="27326E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Raymond L. Watson – Human</w:t>
      </w:r>
    </w:p>
    <w:p w14:paraId="54B5559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Suzy Megan – Witch</w:t>
      </w:r>
    </w:p>
    <w:p w14:paraId="4BA0A23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Bella Hemlock – Human</w:t>
      </w:r>
    </w:p>
    <w:p w14:paraId="6C7D2D6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Enrick Malfis – Witch</w:t>
      </w:r>
    </w:p>
    <w:p w14:paraId="1944363E"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Jay Walter – Witch</w:t>
      </w:r>
    </w:p>
    <w:p w14:paraId="68E1B06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Hive – Witch</w:t>
      </w:r>
    </w:p>
    <w:p w14:paraId="35385A7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Gregory – Human</w:t>
      </w:r>
    </w:p>
    <w:p w14:paraId="4DF48B2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Mick H. Morrison – Human</w:t>
      </w:r>
    </w:p>
    <w:p w14:paraId="398A7EC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Dally Hawthorn – Human</w:t>
      </w:r>
    </w:p>
    <w:p w14:paraId="112D7F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Brandon – Human</w:t>
      </w:r>
    </w:p>
    <w:p w14:paraId="1970778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Kent – Human</w:t>
      </w:r>
    </w:p>
    <w:p w14:paraId="0AA76E43"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Tommy Anderson – Human/Deceased</w:t>
      </w:r>
    </w:p>
    <w:p w14:paraId="41C91683" w14:textId="60F57872" w:rsidR="00D37695" w:rsidRPr="008B3FAE" w:rsidRDefault="006A17D2" w:rsidP="008B3FAE">
      <w:pPr>
        <w:pStyle w:val="Writing"/>
        <w:numPr>
          <w:ilvl w:val="0"/>
          <w:numId w:val="19"/>
        </w:numPr>
        <w:ind w:left="0" w:firstLine="0"/>
        <w:rPr>
          <w:sz w:val="22"/>
        </w:rPr>
      </w:pPr>
      <w:r w:rsidRPr="009F1886">
        <w:rPr>
          <w:sz w:val="22"/>
        </w:rPr>
        <w:t>Penelope Anderson – Human/Deceased</w:t>
      </w:r>
      <w:bookmarkStart w:id="62" w:name="_GoBack"/>
      <w:bookmarkEnd w:id="62"/>
      <w:r w:rsidR="008B3FAE" w:rsidRPr="008B3FAE">
        <w:rPr>
          <w:sz w:val="22"/>
        </w:rPr>
        <w:br w:type="page"/>
      </w:r>
    </w:p>
    <w:p w14:paraId="497D5E7B" w14:textId="77777777" w:rsidR="00D37695" w:rsidRDefault="00D37695" w:rsidP="00185A99">
      <w:pPr>
        <w:pStyle w:val="Heading1"/>
        <w:jc w:val="both"/>
      </w:pPr>
      <w:bookmarkStart w:id="63" w:name="_Toc144198495"/>
      <w:r>
        <w:lastRenderedPageBreak/>
        <w:t>Also by Bort Patgia</w:t>
      </w:r>
      <w:bookmarkEnd w:id="63"/>
    </w:p>
    <w:p w14:paraId="19632E29" w14:textId="3BC3D031" w:rsidR="00D37695" w:rsidRPr="00D37695" w:rsidRDefault="00D37695" w:rsidP="00BB61FB">
      <w:pPr>
        <w:pStyle w:val="mainbody"/>
        <w:tabs>
          <w:tab w:val="left" w:pos="2355"/>
        </w:tabs>
        <w:rPr>
          <w:b/>
        </w:rPr>
      </w:pPr>
      <w:r w:rsidRPr="00D37695">
        <w:rPr>
          <w:b/>
        </w:rPr>
        <w:t>Brigante Ark Series</w:t>
      </w:r>
    </w:p>
    <w:p w14:paraId="2CFD0F35" w14:textId="6D916763" w:rsidR="00D37695" w:rsidRDefault="00D37695" w:rsidP="00185A99">
      <w:pPr>
        <w:pStyle w:val="mainbody"/>
        <w:tabs>
          <w:tab w:val="center" w:pos="4896"/>
          <w:tab w:val="left" w:pos="6525"/>
        </w:tabs>
        <w:jc w:val="left"/>
      </w:pPr>
      <w:r>
        <w:t>The Shadows of Fate</w:t>
      </w:r>
    </w:p>
    <w:p w14:paraId="4AE037AC" w14:textId="34ED5AC2" w:rsidR="006A17D2" w:rsidRPr="00D37695" w:rsidRDefault="00D37695" w:rsidP="00185A99">
      <w:pPr>
        <w:pStyle w:val="mainbody"/>
        <w:rPr>
          <w:rFonts w:ascii="Open Sans" w:hAnsi="Open Sans"/>
        </w:rPr>
      </w:pPr>
      <w:r>
        <w:t>The Strife of Tribunal</w:t>
      </w:r>
      <w:r>
        <w:br w:type="page"/>
      </w:r>
    </w:p>
    <w:p w14:paraId="32280AE1" w14:textId="51C6F626" w:rsidR="00B856EC" w:rsidRPr="00574DC5" w:rsidRDefault="00B856EC" w:rsidP="00574DC5">
      <w:pPr>
        <w:pStyle w:val="Heading1"/>
      </w:pPr>
      <w:bookmarkStart w:id="64" w:name="_Toc144198496"/>
      <w:r w:rsidRPr="00C82DCB">
        <w:lastRenderedPageBreak/>
        <w:t>About the Author</w:t>
      </w:r>
      <w:bookmarkEnd w:id="61"/>
      <w:bookmarkEnd w:id="64"/>
    </w:p>
    <w:p w14:paraId="0C463EBF" w14:textId="4BBB14F8" w:rsidR="00982AB9" w:rsidRPr="005B7C59"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7B59E8"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DED1" w14:textId="77777777" w:rsidR="007B59E8" w:rsidRDefault="007B59E8">
      <w:r>
        <w:separator/>
      </w:r>
    </w:p>
  </w:endnote>
  <w:endnote w:type="continuationSeparator" w:id="0">
    <w:p w14:paraId="3E391991" w14:textId="77777777" w:rsidR="007B59E8" w:rsidRDefault="007B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8B3FAE">
          <w:rPr>
            <w:noProof/>
          </w:rPr>
          <w:t>274</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CAEA5" w14:textId="77777777" w:rsidR="007B59E8" w:rsidRDefault="007B59E8">
      <w:r>
        <w:separator/>
      </w:r>
    </w:p>
  </w:footnote>
  <w:footnote w:type="continuationSeparator" w:id="0">
    <w:p w14:paraId="6719C509" w14:textId="77777777" w:rsidR="007B59E8" w:rsidRDefault="007B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9E8"/>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46AA-5310-4213-9988-ACD18233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83461</TotalTime>
  <Pages>276</Pages>
  <Words>75850</Words>
  <Characters>432345</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6549</cp:revision>
  <cp:lastPrinted>2023-03-24T11:53:00Z</cp:lastPrinted>
  <dcterms:created xsi:type="dcterms:W3CDTF">2021-02-13T13:16:00Z</dcterms:created>
  <dcterms:modified xsi:type="dcterms:W3CDTF">2023-09-03T08:49:00Z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