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e3e3e3" w:space="0" w:sz="0" w:val="none"/>
          <w:left w:color="e3e3e3" w:space="0" w:sz="0" w:val="none"/>
          <w:bottom w:color="e3e3e3" w:space="0" w:sz="0" w:val="none"/>
          <w:right w:color="e3e3e3" w:space="0" w:sz="0" w:val="none"/>
          <w:between w:color="e3e3e3" w:space="0" w:sz="0" w:val="none"/>
        </w:pBdr>
        <w:spacing w:after="80" w:before="0" w:line="319.9992" w:lineRule="auto"/>
        <w:jc w:val="center"/>
        <w:rPr>
          <w:b w:val="1"/>
          <w:sz w:val="38"/>
          <w:szCs w:val="38"/>
        </w:rPr>
      </w:pPr>
      <w:bookmarkStart w:colFirst="0" w:colLast="0" w:name="_1hvihft8w76d" w:id="0"/>
      <w:bookmarkEnd w:id="0"/>
      <w:r w:rsidDel="00000000" w:rsidR="00000000" w:rsidRPr="00000000">
        <w:rPr>
          <w:b w:val="1"/>
          <w:sz w:val="38"/>
          <w:szCs w:val="38"/>
          <w:rtl w:val="0"/>
        </w:rPr>
        <w:t xml:space="preserve">8 Smart Ways for Music Teachers to Earn Online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rPr>
          <w:b w:val="1"/>
          <w:color w:val="000000"/>
          <w:sz w:val="33"/>
          <w:szCs w:val="33"/>
        </w:rPr>
      </w:pPr>
      <w:bookmarkStart w:colFirst="0" w:colLast="0" w:name="_dh9prumkbl27" w:id="1"/>
      <w:bookmarkEnd w:id="1"/>
      <w:r w:rsidDel="00000000" w:rsidR="00000000" w:rsidRPr="00000000">
        <w:rPr>
          <w:rtl w:val="0"/>
        </w:rPr>
      </w:r>
    </w:p>
    <w:p w:rsidR="00000000" w:rsidDel="00000000" w:rsidP="00000000" w:rsidRDefault="00000000" w:rsidRPr="00000000" w14:paraId="00000004">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rPr>
          <w:b w:val="1"/>
          <w:color w:val="000000"/>
          <w:sz w:val="33"/>
          <w:szCs w:val="33"/>
        </w:rPr>
      </w:pPr>
      <w:bookmarkStart w:colFirst="0" w:colLast="0" w:name="_qyiy56m16d64" w:id="2"/>
      <w:bookmarkEnd w:id="2"/>
      <w:r w:rsidDel="00000000" w:rsidR="00000000" w:rsidRPr="00000000">
        <w:rPr>
          <w:rtl w:val="0"/>
        </w:rPr>
      </w:r>
    </w:p>
    <w:p w:rsidR="00000000" w:rsidDel="00000000" w:rsidP="00000000" w:rsidRDefault="00000000" w:rsidRPr="00000000" w14:paraId="00000005">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rPr>
          <w:b w:val="1"/>
          <w:color w:val="000000"/>
          <w:sz w:val="33"/>
          <w:szCs w:val="33"/>
        </w:rPr>
      </w:pPr>
      <w:bookmarkStart w:colFirst="0" w:colLast="0" w:name="_1evcokbgmy0v" w:id="3"/>
      <w:bookmarkEnd w:id="3"/>
      <w:r w:rsidDel="00000000" w:rsidR="00000000" w:rsidRPr="00000000">
        <w:rPr>
          <w:rtl w:val="0"/>
        </w:rPr>
      </w:r>
    </w:p>
    <w:p w:rsidR="00000000" w:rsidDel="00000000" w:rsidP="00000000" w:rsidRDefault="00000000" w:rsidRPr="00000000" w14:paraId="00000006">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rPr>
          <w:b w:val="1"/>
          <w:color w:val="000000"/>
          <w:sz w:val="33"/>
          <w:szCs w:val="33"/>
        </w:rPr>
      </w:pPr>
      <w:bookmarkStart w:colFirst="0" w:colLast="0" w:name="_gurttmedusyx" w:id="4"/>
      <w:bookmarkEnd w:id="4"/>
      <w:r w:rsidDel="00000000" w:rsidR="00000000" w:rsidRPr="00000000">
        <w:rPr>
          <w:b w:val="1"/>
          <w:color w:val="000000"/>
          <w:sz w:val="33"/>
          <w:szCs w:val="33"/>
          <w:rtl w:val="0"/>
        </w:rPr>
        <w:t xml:space="preserve">Introduction</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300" w:line="420" w:lineRule="auto"/>
        <w:rPr/>
      </w:pPr>
      <w:r w:rsidDel="00000000" w:rsidR="00000000" w:rsidRPr="00000000">
        <w:rPr>
          <w:rtl w:val="0"/>
        </w:rPr>
        <w:t xml:space="preserve">Welcome to “</w:t>
      </w:r>
      <w:r w:rsidDel="00000000" w:rsidR="00000000" w:rsidRPr="00000000">
        <w:rPr>
          <w:i w:val="1"/>
          <w:rtl w:val="0"/>
        </w:rPr>
        <w:t xml:space="preserve">8 Smart Ways for Music Teachers to Earn Online</w:t>
      </w:r>
      <w:r w:rsidDel="00000000" w:rsidR="00000000" w:rsidRPr="00000000">
        <w:rPr>
          <w:rtl w:val="0"/>
        </w:rPr>
        <w:t xml:space="preserve">”, a comprehensive guide designed to help music teachers transition their teaching business into the digital realm. In this ebook, we will explore eight detailed strategies for music teachers to earn money by harnessing the power of online platforms. Whether you're a seasoned educator or just starting out, this guide will provide you with actionable insights to expand your reach, increase your revenue, and make a meaningful impact on your students' lives.</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300" w:line="420" w:lineRule="auto"/>
        <w:rPr/>
      </w:pPr>
      <w:r w:rsidDel="00000000" w:rsidR="00000000" w:rsidRPr="00000000">
        <w:rPr>
          <w:rtl w:val="0"/>
        </w:rPr>
      </w:r>
    </w:p>
    <w:p w:rsidR="00000000" w:rsidDel="00000000" w:rsidP="00000000" w:rsidRDefault="00000000" w:rsidRPr="00000000" w14:paraId="00000009">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0" w:line="384.00000000000006" w:lineRule="auto"/>
        <w:rPr>
          <w:rFonts w:ascii="Roboto" w:cs="Roboto" w:eastAsia="Roboto" w:hAnsi="Roboto"/>
          <w:b w:val="1"/>
          <w:color w:val="0d0d0d"/>
          <w:sz w:val="33"/>
          <w:szCs w:val="33"/>
        </w:rPr>
      </w:pPr>
      <w:bookmarkStart w:colFirst="0" w:colLast="0" w:name="_a6n5pr7o2t2l" w:id="5"/>
      <w:bookmarkEnd w:id="5"/>
      <w:r w:rsidDel="00000000" w:rsidR="00000000" w:rsidRPr="00000000">
        <w:rPr>
          <w:rtl w:val="0"/>
        </w:rPr>
      </w:r>
    </w:p>
    <w:p w:rsidR="00000000" w:rsidDel="00000000" w:rsidP="00000000" w:rsidRDefault="00000000" w:rsidRPr="00000000" w14:paraId="0000000A">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0" w:line="384.00000000000006" w:lineRule="auto"/>
        <w:rPr>
          <w:rFonts w:ascii="Roboto" w:cs="Roboto" w:eastAsia="Roboto" w:hAnsi="Roboto"/>
          <w:b w:val="1"/>
          <w:color w:val="0d0d0d"/>
          <w:sz w:val="33"/>
          <w:szCs w:val="33"/>
        </w:rPr>
      </w:pPr>
      <w:bookmarkStart w:colFirst="0" w:colLast="0" w:name="_86zusb4d2rbq" w:id="6"/>
      <w:bookmarkEnd w:id="6"/>
      <w:r w:rsidDel="00000000" w:rsidR="00000000" w:rsidRPr="00000000">
        <w:rPr>
          <w:rtl w:val="0"/>
        </w:rPr>
      </w:r>
    </w:p>
    <w:p w:rsidR="00000000" w:rsidDel="00000000" w:rsidP="00000000" w:rsidRDefault="00000000" w:rsidRPr="00000000" w14:paraId="0000000B">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0" w:line="384.00000000000006" w:lineRule="auto"/>
        <w:rPr>
          <w:rFonts w:ascii="Roboto" w:cs="Roboto" w:eastAsia="Roboto" w:hAnsi="Roboto"/>
          <w:b w:val="1"/>
          <w:color w:val="0d0d0d"/>
          <w:sz w:val="33"/>
          <w:szCs w:val="33"/>
        </w:rPr>
      </w:pPr>
      <w:bookmarkStart w:colFirst="0" w:colLast="0" w:name="_syzblviya4xt" w:id="7"/>
      <w:bookmarkEnd w:id="7"/>
      <w:r w:rsidDel="00000000" w:rsidR="00000000" w:rsidRPr="00000000">
        <w:rPr>
          <w:rtl w:val="0"/>
        </w:rPr>
      </w:r>
    </w:p>
    <w:p w:rsidR="00000000" w:rsidDel="00000000" w:rsidP="00000000" w:rsidRDefault="00000000" w:rsidRPr="00000000" w14:paraId="0000000C">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0" w:line="384.00000000000006" w:lineRule="auto"/>
        <w:rPr>
          <w:rFonts w:ascii="Roboto" w:cs="Roboto" w:eastAsia="Roboto" w:hAnsi="Roboto"/>
          <w:b w:val="1"/>
          <w:color w:val="0d0d0d"/>
          <w:sz w:val="33"/>
          <w:szCs w:val="33"/>
        </w:rPr>
      </w:pPr>
      <w:bookmarkStart w:colFirst="0" w:colLast="0" w:name="_w3u0iloqdn0o" w:id="8"/>
      <w:bookmarkEnd w:id="8"/>
      <w:r w:rsidDel="00000000" w:rsidR="00000000" w:rsidRPr="00000000">
        <w:rPr>
          <w:rtl w:val="0"/>
        </w:rPr>
      </w:r>
    </w:p>
    <w:p w:rsidR="00000000" w:rsidDel="00000000" w:rsidP="00000000" w:rsidRDefault="00000000" w:rsidRPr="00000000" w14:paraId="0000000D">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0" w:line="384.00000000000006" w:lineRule="auto"/>
        <w:rPr>
          <w:rFonts w:ascii="Roboto" w:cs="Roboto" w:eastAsia="Roboto" w:hAnsi="Roboto"/>
          <w:b w:val="1"/>
          <w:color w:val="0d0d0d"/>
          <w:sz w:val="33"/>
          <w:szCs w:val="33"/>
        </w:rPr>
      </w:pPr>
      <w:bookmarkStart w:colFirst="0" w:colLast="0" w:name="_pmdywmvf8k6q" w:id="9"/>
      <w:bookmarkEnd w:id="9"/>
      <w:r w:rsidDel="00000000" w:rsidR="00000000" w:rsidRPr="00000000">
        <w:rPr>
          <w:rtl w:val="0"/>
        </w:rPr>
      </w:r>
    </w:p>
    <w:p w:rsidR="00000000" w:rsidDel="00000000" w:rsidP="00000000" w:rsidRDefault="00000000" w:rsidRPr="00000000" w14:paraId="0000000E">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0" w:line="384.00000000000006" w:lineRule="auto"/>
        <w:rPr>
          <w:rFonts w:ascii="Roboto" w:cs="Roboto" w:eastAsia="Roboto" w:hAnsi="Roboto"/>
          <w:b w:val="1"/>
          <w:color w:val="0d0d0d"/>
          <w:sz w:val="33"/>
          <w:szCs w:val="33"/>
        </w:rPr>
      </w:pPr>
      <w:bookmarkStart w:colFirst="0" w:colLast="0" w:name="_ap71wj95ehoq" w:id="10"/>
      <w:bookmarkEnd w:id="10"/>
      <w:r w:rsidDel="00000000" w:rsidR="00000000" w:rsidRPr="00000000">
        <w:rPr>
          <w:rtl w:val="0"/>
        </w:rPr>
      </w:r>
    </w:p>
    <w:p w:rsidR="00000000" w:rsidDel="00000000" w:rsidP="00000000" w:rsidRDefault="00000000" w:rsidRPr="00000000" w14:paraId="0000000F">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0" w:line="384.00000000000006" w:lineRule="auto"/>
        <w:rPr>
          <w:rFonts w:ascii="Roboto" w:cs="Roboto" w:eastAsia="Roboto" w:hAnsi="Roboto"/>
          <w:b w:val="1"/>
          <w:color w:val="0d0d0d"/>
          <w:sz w:val="33"/>
          <w:szCs w:val="33"/>
        </w:rPr>
      </w:pPr>
      <w:bookmarkStart w:colFirst="0" w:colLast="0" w:name="_myqd2qruqf8r" w:id="11"/>
      <w:bookmarkEnd w:id="11"/>
      <w:r w:rsidDel="00000000" w:rsidR="00000000" w:rsidRPr="00000000">
        <w:rPr>
          <w:rtl w:val="0"/>
        </w:rPr>
      </w:r>
    </w:p>
    <w:p w:rsidR="00000000" w:rsidDel="00000000" w:rsidP="00000000" w:rsidRDefault="00000000" w:rsidRPr="00000000" w14:paraId="00000010">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0" w:line="384.00000000000006" w:lineRule="auto"/>
        <w:rPr>
          <w:rFonts w:ascii="Roboto" w:cs="Roboto" w:eastAsia="Roboto" w:hAnsi="Roboto"/>
          <w:b w:val="1"/>
          <w:color w:val="0d0d0d"/>
          <w:sz w:val="33"/>
          <w:szCs w:val="33"/>
        </w:rPr>
      </w:pPr>
      <w:bookmarkStart w:colFirst="0" w:colLast="0" w:name="_b89usm3v1vjp" w:id="12"/>
      <w:bookmarkEnd w:id="12"/>
      <w:r w:rsidDel="00000000" w:rsidR="00000000" w:rsidRPr="00000000">
        <w:rPr>
          <w:rtl w:val="0"/>
        </w:rPr>
      </w:r>
    </w:p>
    <w:p w:rsidR="00000000" w:rsidDel="00000000" w:rsidP="00000000" w:rsidRDefault="00000000" w:rsidRPr="00000000" w14:paraId="00000011">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0" w:line="384.00000000000006" w:lineRule="auto"/>
        <w:rPr>
          <w:rFonts w:ascii="Roboto" w:cs="Roboto" w:eastAsia="Roboto" w:hAnsi="Roboto"/>
          <w:b w:val="1"/>
          <w:color w:val="0d0d0d"/>
          <w:sz w:val="33"/>
          <w:szCs w:val="33"/>
        </w:rPr>
      </w:pPr>
      <w:bookmarkStart w:colFirst="0" w:colLast="0" w:name="_tv3ae2wtr71m" w:id="13"/>
      <w:bookmarkEnd w:id="13"/>
      <w:r w:rsidDel="00000000" w:rsidR="00000000" w:rsidRPr="00000000">
        <w:rPr>
          <w:rtl w:val="0"/>
        </w:rPr>
      </w:r>
    </w:p>
    <w:p w:rsidR="00000000" w:rsidDel="00000000" w:rsidP="00000000" w:rsidRDefault="00000000" w:rsidRPr="00000000" w14:paraId="00000012">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0" w:line="384.00000000000006" w:lineRule="auto"/>
        <w:rPr>
          <w:rFonts w:ascii="Roboto" w:cs="Roboto" w:eastAsia="Roboto" w:hAnsi="Roboto"/>
          <w:b w:val="1"/>
          <w:color w:val="0d0d0d"/>
          <w:sz w:val="33"/>
          <w:szCs w:val="33"/>
        </w:rPr>
      </w:pPr>
      <w:bookmarkStart w:colFirst="0" w:colLast="0" w:name="_mqqyicmp29kk" w:id="14"/>
      <w:bookmarkEnd w:id="14"/>
      <w:r w:rsidDel="00000000" w:rsidR="00000000" w:rsidRPr="00000000">
        <w:rPr>
          <w:rFonts w:ascii="Roboto" w:cs="Roboto" w:eastAsia="Roboto" w:hAnsi="Roboto"/>
          <w:b w:val="1"/>
          <w:color w:val="0d0d0d"/>
          <w:sz w:val="33"/>
          <w:szCs w:val="33"/>
          <w:rtl w:val="0"/>
        </w:rPr>
        <w:t xml:space="preserve">Chapter 1: Private Lessons</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Introduction to Private Lessons Online</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Transitioning from in-person to online private lessons opens up a world of possibilities for music teachers. Begin by choosing a reliable video conferencing platform such as Zoom, Skype, or Microsoft Teams. Familiarize yourself with the features of your chosen platform, including screen sharing, virtual backgrounds, and chat functions.</w:t>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Best Practices for Online Private Lessons</w:t>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Maintaining a strong personal connection with your students is essential in private lessons. Ensure that your audio and video quality are optimal to facilitate clear communication. Consider investing in a high-quality microphone and webcam for professional-grade audio and video. Arrange your teaching space to minimize distractions and create a professional atmosphere. Develop structured lesson plans that incorporate a balance of technique, repertoire, and musical concepts.</w:t>
      </w:r>
    </w:p>
    <w:p w:rsidR="00000000" w:rsidDel="00000000" w:rsidP="00000000" w:rsidRDefault="00000000" w:rsidRPr="00000000" w14:paraId="0000001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Leveraging Technology</w:t>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Integrate technology into your private lessons to enhance the learning experience. Use digital tools such as metronomes, tuners, and notation software to reinforce concepts and provide instant feedback. Share your screen to demonstrate musical examples or highlight specific techniques. Utilize online resources such as interactive theory websites or virtual instrument simulations to supplement your teaching.</w:t>
      </w:r>
    </w:p>
    <w:p w:rsidR="00000000" w:rsidDel="00000000" w:rsidP="00000000" w:rsidRDefault="00000000" w:rsidRPr="00000000" w14:paraId="00000019">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lxkxl9erckua" w:id="15"/>
      <w:bookmarkEnd w:id="15"/>
      <w:r w:rsidDel="00000000" w:rsidR="00000000" w:rsidRPr="00000000">
        <w:rPr>
          <w:rtl w:val="0"/>
        </w:rPr>
      </w:r>
    </w:p>
    <w:p w:rsidR="00000000" w:rsidDel="00000000" w:rsidP="00000000" w:rsidRDefault="00000000" w:rsidRPr="00000000" w14:paraId="0000001A">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3oo0shdv1d5k" w:id="16"/>
      <w:bookmarkEnd w:id="16"/>
      <w:r w:rsidDel="00000000" w:rsidR="00000000" w:rsidRPr="00000000">
        <w:rPr>
          <w:rFonts w:ascii="Roboto" w:cs="Roboto" w:eastAsia="Roboto" w:hAnsi="Roboto"/>
          <w:b w:val="1"/>
          <w:color w:val="0d0d0d"/>
          <w:sz w:val="33"/>
          <w:szCs w:val="33"/>
          <w:rtl w:val="0"/>
        </w:rPr>
        <w:t xml:space="preserve">Chapter 2: Group Classes</w:t>
      </w:r>
    </w:p>
    <w:p w:rsidR="00000000" w:rsidDel="00000000" w:rsidP="00000000" w:rsidRDefault="00000000" w:rsidRPr="00000000" w14:paraId="0000001B">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Efficient and Engaging Online Group Classes</w:t>
      </w:r>
    </w:p>
    <w:p w:rsidR="00000000" w:rsidDel="00000000" w:rsidP="00000000" w:rsidRDefault="00000000" w:rsidRPr="00000000" w14:paraId="0000001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Hosting group classes online offers unique opportunities for increased efficiency and student engagement. Begin by organizing your class structure and setting clear objectives for each session. Utilize breakout rooms to facilitate small group discussions and activities. Incorporate interactive elements such as polls, quizzes, and shared documents to encourage participation and collaboration.</w:t>
      </w:r>
    </w:p>
    <w:p w:rsidR="00000000" w:rsidDel="00000000" w:rsidP="00000000" w:rsidRDefault="00000000" w:rsidRPr="00000000" w14:paraId="0000001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Adapting to Various Skill Levels</w:t>
      </w:r>
    </w:p>
    <w:p w:rsidR="00000000" w:rsidDel="00000000" w:rsidP="00000000" w:rsidRDefault="00000000" w:rsidRPr="00000000" w14:paraId="0000001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Group classes often include students with varying skill levels and backgrounds. Tailor your teaching approach to accommodate different learning needs and abilities. Provide differentiated instruction by offering alternative exercises or assignments for students at different proficiency levels. Foster a supportive learning environment where students feel comfortable asking questions and sharing their experiences.</w:t>
      </w:r>
    </w:p>
    <w:p w:rsidR="00000000" w:rsidDel="00000000" w:rsidP="00000000" w:rsidRDefault="00000000" w:rsidRPr="00000000" w14:paraId="0000001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Community Building</w:t>
      </w:r>
    </w:p>
    <w:p w:rsidR="00000000" w:rsidDel="00000000" w:rsidP="00000000" w:rsidRDefault="00000000" w:rsidRPr="00000000" w14:paraId="0000002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Building a sense of community within your group classes is essential for fostering student engagement and motivation. Create opportunities for students to interact with each other outside of class, such as through online forums or social media groups. Encourage collaboration and peer feedback to facilitate a supportive learning environment. Recognize and celebrate student achievements to reinforce a sense of belonging and accomplishment.</w:t>
      </w:r>
    </w:p>
    <w:p w:rsidR="00000000" w:rsidDel="00000000" w:rsidP="00000000" w:rsidRDefault="00000000" w:rsidRPr="00000000" w14:paraId="00000021">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wtf2fdo25wl6" w:id="17"/>
      <w:bookmarkEnd w:id="17"/>
      <w:r w:rsidDel="00000000" w:rsidR="00000000" w:rsidRPr="00000000">
        <w:rPr>
          <w:rtl w:val="0"/>
        </w:rPr>
      </w:r>
    </w:p>
    <w:p w:rsidR="00000000" w:rsidDel="00000000" w:rsidP="00000000" w:rsidRDefault="00000000" w:rsidRPr="00000000" w14:paraId="00000022">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inkuednhqxpd" w:id="18"/>
      <w:bookmarkEnd w:id="18"/>
      <w:r w:rsidDel="00000000" w:rsidR="00000000" w:rsidRPr="00000000">
        <w:rPr>
          <w:rtl w:val="0"/>
        </w:rPr>
      </w:r>
    </w:p>
    <w:p w:rsidR="00000000" w:rsidDel="00000000" w:rsidP="00000000" w:rsidRDefault="00000000" w:rsidRPr="00000000" w14:paraId="00000023">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h7cwm6l2b6gj" w:id="19"/>
      <w:bookmarkEnd w:id="19"/>
      <w:r w:rsidDel="00000000" w:rsidR="00000000" w:rsidRPr="00000000">
        <w:rPr>
          <w:rFonts w:ascii="Roboto" w:cs="Roboto" w:eastAsia="Roboto" w:hAnsi="Roboto"/>
          <w:b w:val="1"/>
          <w:color w:val="0d0d0d"/>
          <w:sz w:val="33"/>
          <w:szCs w:val="33"/>
          <w:rtl w:val="0"/>
        </w:rPr>
        <w:t xml:space="preserve">Chapter 3: Online Courses</w:t>
      </w:r>
    </w:p>
    <w:p w:rsidR="00000000" w:rsidDel="00000000" w:rsidP="00000000" w:rsidRDefault="00000000" w:rsidRPr="00000000" w14:paraId="0000002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Creating Your Online Courses</w:t>
      </w:r>
    </w:p>
    <w:p w:rsidR="00000000" w:rsidDel="00000000" w:rsidP="00000000" w:rsidRDefault="00000000" w:rsidRPr="00000000" w14:paraId="0000002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Developing online courses allows you to share your expertise with a global audience and generate passive income. Begin by identifying your target audience and defining the learning objectives for your course. Organize your content into logical modules or lessons, covering key concepts and skills. Utilize multimedia elements such as videos, audio recordings, and interactive exercises to engage students and reinforce learning.</w:t>
      </w:r>
    </w:p>
    <w:p w:rsidR="00000000" w:rsidDel="00000000" w:rsidP="00000000" w:rsidRDefault="00000000" w:rsidRPr="00000000" w14:paraId="0000002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Marketing Your Courses</w:t>
      </w:r>
    </w:p>
    <w:p w:rsidR="00000000" w:rsidDel="00000000" w:rsidP="00000000" w:rsidRDefault="00000000" w:rsidRPr="00000000" w14:paraId="0000002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Effective marketing is crucial for attracting students to your online courses. Develop a comprehensive marketing strategy that includes creating engaging promotional materials, such as video trailers or course previews. Utilize social media platforms, email marketing, and targeted advertising to reach your target audience. Collaborate with influencers or industry partners to expand your reach and credibility.</w:t>
      </w:r>
    </w:p>
    <w:p w:rsidR="00000000" w:rsidDel="00000000" w:rsidP="00000000" w:rsidRDefault="00000000" w:rsidRPr="00000000" w14:paraId="0000002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Generating Passive Income</w:t>
      </w:r>
    </w:p>
    <w:p w:rsidR="00000000" w:rsidDel="00000000" w:rsidP="00000000" w:rsidRDefault="00000000" w:rsidRPr="00000000" w14:paraId="0000002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Monetize your online courses by offering them as paid products or subscription-based memberships. Determine the pricing structure for your courses, taking into account factors such as course length, content quality, and market demand. Consider offering discounts or promotional bundles to incentivize enrollment. Automate the sales and delivery process using an online course platform or learning management system to generate passive income.</w:t>
      </w:r>
    </w:p>
    <w:p w:rsidR="00000000" w:rsidDel="00000000" w:rsidP="00000000" w:rsidRDefault="00000000" w:rsidRPr="00000000" w14:paraId="0000002A">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oz8uo6v4kdvk" w:id="20"/>
      <w:bookmarkEnd w:id="20"/>
      <w:r w:rsidDel="00000000" w:rsidR="00000000" w:rsidRPr="00000000">
        <w:rPr>
          <w:rtl w:val="0"/>
        </w:rPr>
      </w:r>
    </w:p>
    <w:p w:rsidR="00000000" w:rsidDel="00000000" w:rsidP="00000000" w:rsidRDefault="00000000" w:rsidRPr="00000000" w14:paraId="0000002B">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7pylz6j68xd0" w:id="21"/>
      <w:bookmarkEnd w:id="21"/>
      <w:r w:rsidDel="00000000" w:rsidR="00000000" w:rsidRPr="00000000">
        <w:rPr>
          <w:rtl w:val="0"/>
        </w:rPr>
      </w:r>
    </w:p>
    <w:p w:rsidR="00000000" w:rsidDel="00000000" w:rsidP="00000000" w:rsidRDefault="00000000" w:rsidRPr="00000000" w14:paraId="0000002C">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hzdo4x80cix4" w:id="22"/>
      <w:bookmarkEnd w:id="22"/>
      <w:r w:rsidDel="00000000" w:rsidR="00000000" w:rsidRPr="00000000">
        <w:rPr>
          <w:rFonts w:ascii="Roboto" w:cs="Roboto" w:eastAsia="Roboto" w:hAnsi="Roboto"/>
          <w:b w:val="1"/>
          <w:color w:val="0d0d0d"/>
          <w:sz w:val="33"/>
          <w:szCs w:val="33"/>
          <w:rtl w:val="0"/>
        </w:rPr>
        <w:t xml:space="preserve">Chapter 4: Membership Sites</w:t>
      </w:r>
    </w:p>
    <w:p w:rsidR="00000000" w:rsidDel="00000000" w:rsidP="00000000" w:rsidRDefault="00000000" w:rsidRPr="00000000" w14:paraId="0000002D">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Building a Membership Site</w:t>
      </w:r>
    </w:p>
    <w:p w:rsidR="00000000" w:rsidDel="00000000" w:rsidP="00000000" w:rsidRDefault="00000000" w:rsidRPr="00000000" w14:paraId="0000002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Creating a membership site allows you to offer exclusive content and resources to your students in exchange for a recurring subscription fee. Choose a membership platform or plugin that integrates seamlessly with your website and offers the features you need, such as content drip scheduling, member forums, and payment processing. Customize your membership tiers to offer different levels of access and benefits to your subscribers.</w:t>
      </w:r>
    </w:p>
    <w:p w:rsidR="00000000" w:rsidDel="00000000" w:rsidP="00000000" w:rsidRDefault="00000000" w:rsidRPr="00000000" w14:paraId="0000002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Membership Tiers and Content</w:t>
      </w:r>
    </w:p>
    <w:p w:rsidR="00000000" w:rsidDel="00000000" w:rsidP="00000000" w:rsidRDefault="00000000" w:rsidRPr="00000000" w14:paraId="0000003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Structure your membership tiers to appeal to different segments of your audience and provide value at each level. Offer tiered pricing options with varying levels of access to exclusive content, such as video tutorials, downloadable resources, and live Q&amp;A sessions. Regularly update your membership site with fresh content and incentives to encourage retention and engagement among your subscribers.</w:t>
      </w:r>
    </w:p>
    <w:p w:rsidR="00000000" w:rsidDel="00000000" w:rsidP="00000000" w:rsidRDefault="00000000" w:rsidRPr="00000000" w14:paraId="0000003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Cultivating a Loyal Community</w:t>
      </w:r>
    </w:p>
    <w:p w:rsidR="00000000" w:rsidDel="00000000" w:rsidP="00000000" w:rsidRDefault="00000000" w:rsidRPr="00000000" w14:paraId="0000003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Foster a sense of community among your members by creating opportunities for interaction and collaboration. Host regular live events such as webinars, masterclasses, or virtual concerts exclusively for your members. Encourage participation in member forums or discussion groups where students can connect with each other and share their experiences. Provide personalized support and feedback to your members to demonstrate your commitment to their musical growth.</w:t>
      </w:r>
    </w:p>
    <w:p w:rsidR="00000000" w:rsidDel="00000000" w:rsidP="00000000" w:rsidRDefault="00000000" w:rsidRPr="00000000" w14:paraId="00000033">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2gvbe2makh5x" w:id="23"/>
      <w:bookmarkEnd w:id="23"/>
      <w:r w:rsidDel="00000000" w:rsidR="00000000" w:rsidRPr="00000000">
        <w:rPr>
          <w:rtl w:val="0"/>
        </w:rPr>
      </w:r>
    </w:p>
    <w:p w:rsidR="00000000" w:rsidDel="00000000" w:rsidP="00000000" w:rsidRDefault="00000000" w:rsidRPr="00000000" w14:paraId="00000034">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q2yg4fl9trr9" w:id="24"/>
      <w:bookmarkEnd w:id="24"/>
      <w:r w:rsidDel="00000000" w:rsidR="00000000" w:rsidRPr="00000000">
        <w:rPr>
          <w:rFonts w:ascii="Roboto" w:cs="Roboto" w:eastAsia="Roboto" w:hAnsi="Roboto"/>
          <w:b w:val="1"/>
          <w:color w:val="0d0d0d"/>
          <w:sz w:val="33"/>
          <w:szCs w:val="33"/>
          <w:rtl w:val="0"/>
        </w:rPr>
        <w:t xml:space="preserve">Chapter 5: Workshops and Masterclasses</w:t>
      </w:r>
    </w:p>
    <w:p w:rsidR="00000000" w:rsidDel="00000000" w:rsidP="00000000" w:rsidRDefault="00000000" w:rsidRPr="00000000" w14:paraId="00000035">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Conducting Effective Workshops</w:t>
      </w:r>
    </w:p>
    <w:p w:rsidR="00000000" w:rsidDel="00000000" w:rsidP="00000000" w:rsidRDefault="00000000" w:rsidRPr="00000000" w14:paraId="0000003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Hosting workshops and masterclasses allows you to share your expertise on specific topics or techniques with a targeted audience. Choose topics that align with your expertise and appeal to your target audience's interests and needs. Promote your workshops through your website, social media channels, and email marketing to attract participants. Prepare engaging presentation materials and interactive activities to enhance the learning experience for your attendees.</w:t>
      </w:r>
    </w:p>
    <w:p w:rsidR="00000000" w:rsidDel="00000000" w:rsidP="00000000" w:rsidRDefault="00000000" w:rsidRPr="00000000" w14:paraId="0000003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Masterclasses with Guest Artists</w:t>
      </w:r>
    </w:p>
    <w:p w:rsidR="00000000" w:rsidDel="00000000" w:rsidP="00000000" w:rsidRDefault="00000000" w:rsidRPr="00000000" w14:paraId="0000003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Collaborating with guest artists allows you to offer unique learning opportunities and attract new students to your programs. Identify potential guest artists who complement your expertise and bring additional value to your audience. Negotiate terms and logistics for hosting the masterclass, including scheduling, compensation, and promotional efforts. Coordinate with the guest artist to ensure a seamless and memorable experience for your attendees.</w:t>
      </w:r>
    </w:p>
    <w:p w:rsidR="00000000" w:rsidDel="00000000" w:rsidP="00000000" w:rsidRDefault="00000000" w:rsidRPr="00000000" w14:paraId="0000003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Pricing and Promotion</w:t>
      </w:r>
    </w:p>
    <w:p w:rsidR="00000000" w:rsidDel="00000000" w:rsidP="00000000" w:rsidRDefault="00000000" w:rsidRPr="00000000" w14:paraId="0000003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Determine the pricing structure for your workshops and masterclasses based on factors such as content complexity, duration, and guest artist fees. Offer early bird discounts or promotional bundles to incentivize early registration. Promote your events through multiple channels, including social media, email marketing, and partnerships with relevant organizations or influencers. Monitor registration numbers and adjust your promotional strategy as needed to maximize attendance and revenue.</w:t>
      </w:r>
    </w:p>
    <w:p w:rsidR="00000000" w:rsidDel="00000000" w:rsidP="00000000" w:rsidRDefault="00000000" w:rsidRPr="00000000" w14:paraId="0000003B">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xh38b3odlu6a" w:id="25"/>
      <w:bookmarkEnd w:id="25"/>
      <w:r w:rsidDel="00000000" w:rsidR="00000000" w:rsidRPr="00000000">
        <w:rPr>
          <w:rFonts w:ascii="Roboto" w:cs="Roboto" w:eastAsia="Roboto" w:hAnsi="Roboto"/>
          <w:b w:val="1"/>
          <w:color w:val="0d0d0d"/>
          <w:sz w:val="33"/>
          <w:szCs w:val="33"/>
          <w:rtl w:val="0"/>
        </w:rPr>
        <w:t xml:space="preserve">Chapter 6: Selling Sheet Music and Arrangements</w:t>
      </w:r>
    </w:p>
    <w:p w:rsidR="00000000" w:rsidDel="00000000" w:rsidP="00000000" w:rsidRDefault="00000000" w:rsidRPr="00000000" w14:paraId="0000003C">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Creating Sheet Music for Sale</w:t>
      </w:r>
    </w:p>
    <w:p w:rsidR="00000000" w:rsidDel="00000000" w:rsidP="00000000" w:rsidRDefault="00000000" w:rsidRPr="00000000" w14:paraId="0000003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Monetize your musical talents by creating and selling your own sheet music and arrangements online. Begin by selecting compositions or arrangements that showcase your unique style and appeal to your target audience. Transcribe your music using notation software or by hand, ensuring accuracy and clarity in your notation. Create professional-looking sheet music layouts with clear formatting and legible notation.</w:t>
      </w:r>
    </w:p>
    <w:p w:rsidR="00000000" w:rsidDel="00000000" w:rsidP="00000000" w:rsidRDefault="00000000" w:rsidRPr="00000000" w14:paraId="0000003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Choosing the Right Platforms</w:t>
      </w:r>
    </w:p>
    <w:p w:rsidR="00000000" w:rsidDel="00000000" w:rsidP="00000000" w:rsidRDefault="00000000" w:rsidRPr="00000000" w14:paraId="0000003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Explore online platforms and marketplaces where you can publish and sell your sheet music and arrangements. Choose platforms that cater to your target audience and offer features such as digital downloads, print-on-demand options, and royalty payments. Consider factors such as platform fees, licensing agreements, and audience reach when selecting the right platforms for your music.</w:t>
      </w:r>
    </w:p>
    <w:p w:rsidR="00000000" w:rsidDel="00000000" w:rsidP="00000000" w:rsidRDefault="00000000" w:rsidRPr="00000000" w14:paraId="0000004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Marketing Your Music</w:t>
      </w:r>
    </w:p>
    <w:p w:rsidR="00000000" w:rsidDel="00000000" w:rsidP="00000000" w:rsidRDefault="00000000" w:rsidRPr="00000000" w14:paraId="0000004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Promote your sheet music and arrangements to reach potential buyers and maximize sales. Create engaging promotional materials such as video previews, audio samples, and sheet music excerpts to showcase your work. Utilize social media platforms, email newsletters, and targeted advertising to reach your target audience. Collaborate with influencers, music educators, and performers to expand your reach and credibility within the music community.</w:t>
      </w:r>
    </w:p>
    <w:p w:rsidR="00000000" w:rsidDel="00000000" w:rsidP="00000000" w:rsidRDefault="00000000" w:rsidRPr="00000000" w14:paraId="00000042">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gg54tt4l2i9r" w:id="26"/>
      <w:bookmarkEnd w:id="26"/>
      <w:r w:rsidDel="00000000" w:rsidR="00000000" w:rsidRPr="00000000">
        <w:rPr>
          <w:rtl w:val="0"/>
        </w:rPr>
      </w:r>
    </w:p>
    <w:p w:rsidR="00000000" w:rsidDel="00000000" w:rsidP="00000000" w:rsidRDefault="00000000" w:rsidRPr="00000000" w14:paraId="00000043">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9rbvh7eeye4x" w:id="27"/>
      <w:bookmarkEnd w:id="27"/>
      <w:r w:rsidDel="00000000" w:rsidR="00000000" w:rsidRPr="00000000">
        <w:rPr>
          <w:rtl w:val="0"/>
        </w:rPr>
      </w:r>
    </w:p>
    <w:p w:rsidR="00000000" w:rsidDel="00000000" w:rsidP="00000000" w:rsidRDefault="00000000" w:rsidRPr="00000000" w14:paraId="00000044">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4k4aqtvl0xcl" w:id="28"/>
      <w:bookmarkEnd w:id="28"/>
      <w:r w:rsidDel="00000000" w:rsidR="00000000" w:rsidRPr="00000000">
        <w:rPr>
          <w:rFonts w:ascii="Roboto" w:cs="Roboto" w:eastAsia="Roboto" w:hAnsi="Roboto"/>
          <w:b w:val="1"/>
          <w:color w:val="0d0d0d"/>
          <w:sz w:val="33"/>
          <w:szCs w:val="33"/>
          <w:rtl w:val="0"/>
        </w:rPr>
        <w:t xml:space="preserve">Chapter 7: Affiliate Marketing</w:t>
      </w:r>
    </w:p>
    <w:p w:rsidR="00000000" w:rsidDel="00000000" w:rsidP="00000000" w:rsidRDefault="00000000" w:rsidRPr="00000000" w14:paraId="00000045">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Introduction to Affiliate Marketing</w:t>
      </w:r>
    </w:p>
    <w:p w:rsidR="00000000" w:rsidDel="00000000" w:rsidP="00000000" w:rsidRDefault="00000000" w:rsidRPr="00000000" w14:paraId="0000004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Affiliate marketing offers a way for music teachers to earn passive income by promoting products and services related to their niche. Learn about the basics of affiliate marketing, including how it works, common terms and concepts, and potential benefits for music educators.</w:t>
      </w:r>
    </w:p>
    <w:p w:rsidR="00000000" w:rsidDel="00000000" w:rsidP="00000000" w:rsidRDefault="00000000" w:rsidRPr="00000000" w14:paraId="0000004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Setting Up Affiliate Partnerships</w:t>
      </w:r>
    </w:p>
    <w:p w:rsidR="00000000" w:rsidDel="00000000" w:rsidP="00000000" w:rsidRDefault="00000000" w:rsidRPr="00000000" w14:paraId="0000004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Identify affiliate programs and partners that align with your teaching philosophy and audience interests. Research potential partners to ensure they offer quality products or services that resonate with your audience. Join affiliate programs and networks that provide access to a wide range of products and resources. Set up affiliate links and tracking codes to monitor your earnings and optimize your promotional efforts.</w:t>
      </w:r>
    </w:p>
    <w:p w:rsidR="00000000" w:rsidDel="00000000" w:rsidP="00000000" w:rsidRDefault="00000000" w:rsidRPr="00000000" w14:paraId="0000004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Promotion Strategies</w:t>
      </w:r>
    </w:p>
    <w:p w:rsidR="00000000" w:rsidDel="00000000" w:rsidP="00000000" w:rsidRDefault="00000000" w:rsidRPr="00000000" w14:paraId="0000004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Develop effective strategies for promoting affiliated products without compromising the integrity of your teaching or community's trust. Create valuable content that naturally incorporates affiliate links, such as product reviews, tutorial videos, or resource guides. Disclose your affiliate relationships transparently to maintain transparency and trust with your audience. Monitor the performance of your affiliate promotions and adjust your strategy as needed to maximize earnings and engagement.</w:t>
      </w:r>
    </w:p>
    <w:p w:rsidR="00000000" w:rsidDel="00000000" w:rsidP="00000000" w:rsidRDefault="00000000" w:rsidRPr="00000000" w14:paraId="0000004B">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p5f9qhc9a7wp" w:id="29"/>
      <w:bookmarkEnd w:id="29"/>
      <w:r w:rsidDel="00000000" w:rsidR="00000000" w:rsidRPr="00000000">
        <w:rPr>
          <w:rtl w:val="0"/>
        </w:rPr>
      </w:r>
    </w:p>
    <w:p w:rsidR="00000000" w:rsidDel="00000000" w:rsidP="00000000" w:rsidRDefault="00000000" w:rsidRPr="00000000" w14:paraId="0000004C">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r62vcv69likn" w:id="30"/>
      <w:bookmarkEnd w:id="30"/>
      <w:r w:rsidDel="00000000" w:rsidR="00000000" w:rsidRPr="00000000">
        <w:rPr>
          <w:rtl w:val="0"/>
        </w:rPr>
      </w:r>
    </w:p>
    <w:p w:rsidR="00000000" w:rsidDel="00000000" w:rsidP="00000000" w:rsidRDefault="00000000" w:rsidRPr="00000000" w14:paraId="0000004D">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197atr3ljze" w:id="31"/>
      <w:bookmarkEnd w:id="31"/>
      <w:r w:rsidDel="00000000" w:rsidR="00000000" w:rsidRPr="00000000">
        <w:rPr>
          <w:rFonts w:ascii="Roboto" w:cs="Roboto" w:eastAsia="Roboto" w:hAnsi="Roboto"/>
          <w:b w:val="1"/>
          <w:color w:val="0d0d0d"/>
          <w:sz w:val="33"/>
          <w:szCs w:val="33"/>
          <w:rtl w:val="0"/>
        </w:rPr>
        <w:t xml:space="preserve">Chapter 8: Webinars and Live Streams</w:t>
      </w:r>
    </w:p>
    <w:p w:rsidR="00000000" w:rsidDel="00000000" w:rsidP="00000000" w:rsidRDefault="00000000" w:rsidRPr="00000000" w14:paraId="0000004E">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Hosting Successful Webinars</w:t>
      </w:r>
    </w:p>
    <w:p w:rsidR="00000000" w:rsidDel="00000000" w:rsidP="00000000" w:rsidRDefault="00000000" w:rsidRPr="00000000" w14:paraId="0000004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Webinars and live streams offer a dynamic platform for engaging with your audience and sharing your expertise in real-time. Plan and host webinars that cover topics of interest to your audience and provide valuable insights and tips. Choose webinar topics that align with your teaching goals and audience needs, and create engaging and informative presentation materials.</w:t>
      </w:r>
    </w:p>
    <w:p w:rsidR="00000000" w:rsidDel="00000000" w:rsidP="00000000" w:rsidRDefault="00000000" w:rsidRPr="00000000" w14:paraId="0000005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Monetizing Live Streams</w:t>
      </w:r>
    </w:p>
    <w:p w:rsidR="00000000" w:rsidDel="00000000" w:rsidP="00000000" w:rsidRDefault="00000000" w:rsidRPr="00000000" w14:paraId="0000005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Explore various monetization options for your live streams, including advertisements, sponsorships, and viewer donations. Set up paid live events using platforms that support ticket sales or paid access. Promote your live events through multiple channels, including social media, email marketing, and partnerships with relevant organizations.</w:t>
      </w:r>
    </w:p>
    <w:p w:rsidR="00000000" w:rsidDel="00000000" w:rsidP="00000000" w:rsidRDefault="00000000" w:rsidRPr="00000000" w14:paraId="0000005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Delivering High-Value Content</w:t>
      </w:r>
    </w:p>
    <w:p w:rsidR="00000000" w:rsidDel="00000000" w:rsidP="00000000" w:rsidRDefault="00000000" w:rsidRPr="00000000" w14:paraId="0000005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Ensure that your live streams and webinars deliver high-value content that keeps your audience engaged and coming back for more. Incorporate interactive elements such as Q&amp;A sessions, live demonstrations, and audience polls to enhance engagement. Follow up with attendees after the event with additional resources or recordings to extend the value of your live stream.</w:t>
      </w:r>
    </w:p>
    <w:p w:rsidR="00000000" w:rsidDel="00000000" w:rsidP="00000000" w:rsidRDefault="00000000" w:rsidRPr="00000000" w14:paraId="00000054">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By following these detailed guidelines and strategies, music teachers can successfully expand their reach and income through the online digital landscape, leveraging various platforms and formats to share their knowledge and passion for music.</w:t>
      </w:r>
    </w:p>
    <w:p w:rsidR="00000000" w:rsidDel="00000000" w:rsidP="00000000" w:rsidRDefault="00000000" w:rsidRPr="00000000" w14:paraId="00000055">
      <w:pPr>
        <w:pBdr>
          <w:top w:color="e3e3e3" w:space="0" w:sz="0" w:val="none"/>
          <w:left w:color="e3e3e3" w:space="0" w:sz="0" w:val="none"/>
          <w:bottom w:color="e3e3e3" w:space="0" w:sz="0" w:val="none"/>
          <w:right w:color="e3e3e3" w:space="0" w:sz="0" w:val="none"/>
          <w:between w:color="e3e3e3" w:space="0" w:sz="0" w:val="none"/>
        </w:pBdr>
        <w:spacing w:after="300" w:line="420" w:lineRule="auto"/>
        <w:rPr/>
      </w:pPr>
      <w:r w:rsidDel="00000000" w:rsidR="00000000" w:rsidRPr="00000000">
        <w:rPr>
          <w:rtl w:val="0"/>
        </w:rPr>
      </w:r>
    </w:p>
    <w:p w:rsidR="00000000" w:rsidDel="00000000" w:rsidP="00000000" w:rsidRDefault="00000000" w:rsidRPr="00000000" w14:paraId="00000056">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pacing w:before="280" w:line="384.00000000000006" w:lineRule="auto"/>
        <w:jc w:val="center"/>
        <w:rPr>
          <w:b w:val="1"/>
          <w:color w:val="000000"/>
          <w:sz w:val="33"/>
          <w:szCs w:val="33"/>
        </w:rPr>
      </w:pPr>
      <w:bookmarkStart w:colFirst="0" w:colLast="0" w:name="_h7ujm4qsi4ml" w:id="32"/>
      <w:bookmarkEnd w:id="32"/>
      <w:r w:rsidDel="00000000" w:rsidR="00000000" w:rsidRPr="00000000">
        <w:rPr>
          <w:b w:val="1"/>
          <w:color w:val="000000"/>
          <w:sz w:val="33"/>
          <w:szCs w:val="33"/>
          <w:rtl w:val="0"/>
        </w:rPr>
        <w:t xml:space="preserve">Conclusion</w:t>
      </w:r>
    </w:p>
    <w:p w:rsidR="00000000" w:rsidDel="00000000" w:rsidP="00000000" w:rsidRDefault="00000000" w:rsidRPr="00000000" w14:paraId="00000057">
      <w:pPr>
        <w:pBdr>
          <w:top w:color="e3e3e3" w:space="0" w:sz="0" w:val="none"/>
          <w:left w:color="e3e3e3" w:space="0" w:sz="0" w:val="none"/>
          <w:bottom w:color="e3e3e3" w:space="0" w:sz="0" w:val="none"/>
          <w:right w:color="e3e3e3" w:space="0" w:sz="0" w:val="none"/>
          <w:between w:color="e3e3e3" w:space="0" w:sz="0" w:val="none"/>
        </w:pBdr>
        <w:spacing w:line="420" w:lineRule="auto"/>
        <w:rPr/>
      </w:pPr>
      <w:r w:rsidDel="00000000" w:rsidR="00000000" w:rsidRPr="00000000">
        <w:rPr>
          <w:rtl w:val="0"/>
        </w:rPr>
        <w:t xml:space="preserve">As you embark on your journey to unlock online income as a music teacher, remember that the possibilities are endless. By embracing the digital revolution and leveraging the power of online platforms, you can expand your reach, increase your revenue, and make a lasting impact on the lives of your students. So what are you waiting for? Let's unlock online income together and take your teaching business to new heights!</w:t>
      </w:r>
    </w:p>
    <w:p w:rsidR="00000000" w:rsidDel="00000000" w:rsidP="00000000" w:rsidRDefault="00000000" w:rsidRPr="00000000" w14:paraId="00000058">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