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choosing a little piece of Moonlit Honey to cozy up your Kindle.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love your new wallpaper, I’d be over the moon if you left a review on Etsy—it helps my tiny shop bloom! 🌸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Happy reading, sweet soul.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etsy.com/shop/MoonlitHoney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